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23E" w:rsidRDefault="007B223E" w:rsidP="007B223E">
      <w:pPr>
        <w:pStyle w:val="a3"/>
        <w:spacing w:after="136" w:afterAutospacing="0"/>
      </w:pPr>
      <w:r>
        <w:rPr>
          <w:color w:val="0000CD"/>
          <w:sz w:val="28"/>
          <w:szCs w:val="28"/>
          <w:shd w:val="clear" w:color="auto" w:fill="FFFFFF"/>
        </w:rPr>
        <w:t>Информирование обучающихся о результатах экзаменов осуществляется в соответствии с Порядком проведения государственной итоговой аттестации по образовательным программам основного общего образования (далее – ГИА-9), утвержденным приказом Министерства просвещения Российской Федерации и Федеральной службы по надзору в сфере образования и науки от 7 ноября 2018 г.    № 189/1513.</w:t>
      </w:r>
    </w:p>
    <w:p w:rsidR="007B223E" w:rsidRDefault="007B223E" w:rsidP="007B223E">
      <w:pPr>
        <w:pStyle w:val="a3"/>
        <w:spacing w:after="136" w:afterAutospacing="0"/>
      </w:pPr>
      <w:r>
        <w:rPr>
          <w:color w:val="0000CD"/>
          <w:sz w:val="28"/>
          <w:szCs w:val="28"/>
          <w:shd w:val="clear" w:color="auto" w:fill="FFFFFF"/>
        </w:rPr>
        <w:t>     Обработка и проверка экзаменационных работ занимают не более десяти календарных дней.</w:t>
      </w:r>
    </w:p>
    <w:p w:rsidR="007B223E" w:rsidRDefault="007B223E" w:rsidP="007B223E">
      <w:pPr>
        <w:pStyle w:val="a3"/>
        <w:spacing w:after="136" w:afterAutospacing="0"/>
      </w:pPr>
      <w:r>
        <w:rPr>
          <w:color w:val="0000CD"/>
          <w:sz w:val="28"/>
          <w:szCs w:val="28"/>
          <w:shd w:val="clear" w:color="auto" w:fill="FFFFFF"/>
        </w:rPr>
        <w:t>     По завершении проверки экзаменационных работ данные о результатах экзаменов передаются в государственную экзаменационную комиссию по проведению ГИА-9 (далее – ГЭК).</w:t>
      </w:r>
    </w:p>
    <w:p w:rsidR="007B223E" w:rsidRDefault="007B223E" w:rsidP="007B223E">
      <w:pPr>
        <w:pStyle w:val="a3"/>
        <w:spacing w:after="136" w:afterAutospacing="0"/>
      </w:pPr>
      <w:r>
        <w:rPr>
          <w:color w:val="0000CD"/>
          <w:sz w:val="28"/>
          <w:szCs w:val="28"/>
          <w:shd w:val="clear" w:color="auto" w:fill="FFFFFF"/>
        </w:rPr>
        <w:t>     Председатель ГЭК рассматривает результаты экзаменов по каждому учебному предмету и принимает решение об их утверждении, изменении и (или) аннулировании.</w:t>
      </w:r>
    </w:p>
    <w:p w:rsidR="007B223E" w:rsidRDefault="007B223E" w:rsidP="007B223E">
      <w:pPr>
        <w:pStyle w:val="a3"/>
        <w:spacing w:after="136" w:afterAutospacing="0"/>
      </w:pPr>
      <w:r>
        <w:rPr>
          <w:color w:val="0000CD"/>
          <w:sz w:val="28"/>
          <w:szCs w:val="28"/>
          <w:shd w:val="clear" w:color="auto" w:fill="FFFFFF"/>
        </w:rPr>
        <w:t>     Утверждение результатов ГИА-9 осуществляется в течение одного рабочего дня с момента получения результатов проверки экзаменационных работ.</w:t>
      </w:r>
    </w:p>
    <w:p w:rsidR="007B223E" w:rsidRDefault="007B223E" w:rsidP="007B223E">
      <w:pPr>
        <w:pStyle w:val="a3"/>
        <w:spacing w:after="136" w:afterAutospacing="0"/>
      </w:pPr>
      <w:r>
        <w:rPr>
          <w:color w:val="0000CD"/>
          <w:sz w:val="28"/>
          <w:szCs w:val="28"/>
          <w:shd w:val="clear" w:color="auto" w:fill="FFFFFF"/>
        </w:rPr>
        <w:t>     После утверждения результаты ГИА-9 в течение одного рабочего дня в форме электронных протоколов направляются в муниципальные органы управления образованием для их передачи в образовательные организации.</w:t>
      </w:r>
    </w:p>
    <w:p w:rsidR="007B223E" w:rsidRDefault="007B223E" w:rsidP="007B223E">
      <w:pPr>
        <w:pStyle w:val="a3"/>
        <w:ind w:firstLine="300"/>
      </w:pPr>
      <w:r>
        <w:rPr>
          <w:color w:val="0000CD"/>
          <w:sz w:val="28"/>
          <w:szCs w:val="28"/>
        </w:rPr>
        <w:t>    Образовательные организации в течение одного рабочего дня со дня получения результатов ГИА-9 проводят ознакомление с ними участников ГИА-9 и их родителей (законных представителей) под подпись.</w:t>
      </w:r>
      <w:r>
        <w:rPr>
          <w:rStyle w:val="a4"/>
          <w:color w:val="0000CD"/>
        </w:rPr>
        <w:t xml:space="preserve"> </w:t>
      </w:r>
    </w:p>
    <w:p w:rsidR="007676DB" w:rsidRDefault="007676DB"/>
    <w:sectPr w:rsidR="007676DB" w:rsidSect="00767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B223E"/>
    <w:rsid w:val="007676DB"/>
    <w:rsid w:val="007B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B22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2025-02-06T05:38:00Z</dcterms:created>
  <dcterms:modified xsi:type="dcterms:W3CDTF">2025-02-06T05:39:00Z</dcterms:modified>
</cp:coreProperties>
</file>