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4" w:rsidRPr="007C58F4" w:rsidRDefault="007C58F4" w:rsidP="007C58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68655" cy="73660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F4" w:rsidRPr="007C58F4" w:rsidRDefault="007C58F4" w:rsidP="007C58F4">
      <w:pPr>
        <w:spacing w:after="227" w:line="427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0"/>
          <w:szCs w:val="40"/>
          <w:lang w:eastAsia="ru-RU"/>
        </w:rPr>
      </w:pPr>
      <w:r w:rsidRPr="007C58F4">
        <w:rPr>
          <w:rFonts w:ascii="Arial" w:eastAsia="Times New Roman" w:hAnsi="Arial" w:cs="Arial"/>
          <w:b/>
          <w:bCs/>
          <w:color w:val="4D4D4D"/>
          <w:kern w:val="36"/>
          <w:sz w:val="40"/>
          <w:szCs w:val="40"/>
          <w:lang w:eastAsia="ru-RU"/>
        </w:rPr>
        <w:t>Приказ Министерства просвещения РФ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14 января 2019 г.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53352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4 статьи 60 Федерального закона от 29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2012 г. N 273-ФЗ "Об образовании в Российской Федерации"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19, ст. 2326; N 23, ст. 2878; 27, ст. 3462; N 30, ст. 4036; N 48,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6165; 2014, N 6, ст. 562, ст. 566; N 19, ст. 2289; N 22, ст. 2769;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2930, ст. 2933; N 26, ст. 3388; N 30, ст. 4217, ст. 4257,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4263; 2015, N 1, ст. 42, ст. 53, ст. 72; N 14, ст. 2008; N 18,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2625; N 27, ст. 3951, ст. 3989; N 29, ст. 4339, ст. 4364; N 51,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7241; 2016, N 1, ст. 8, ст. 9, ст. 24, ст. 72, ст. 78; N 10,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1320; N 23, ст. 3289, ст. 3290; N 27, ст. 4160, ст. 4219, ст. 4223,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4238, ст. 4239, ст. 4245, ст. 4246, ст. 4292; 2017, N 18, ст. 2670;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4765; N 50, ст. 7563; 2018, N 1, ст. 57; N 9, ст. 1282; N 11,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1591; N 27, ст. 3945, ст. 3953; N 32, ст. 5110, ст. 5122) и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4.2.28 Положения о Министерстве просвещения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утвержденного постановлением Правительства Российской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28 июля 2018 г. N 884 (Собрание законодательства Российской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2018, N 32 (часть II), ст. 5343; N 36, ст. 5634), приказываю: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изменения, которые вносятся в Порядок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заполнения, учета и выдачи аттестатов об основном общем и среднем общем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образовании и их дубликатов,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приказом Министерства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науки Российской Федерации от 14 февраля 2014 г. N 115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3 марта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31472), с изменениями, внесенными приказами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образования и науки Российской Федерации от 17 апреля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N 329 (зарегистрирован Министерством юстиции Российской Федерации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апреля 2014 г., регистрационный N 32161), от 28 мая 2014 г. N 599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6 июня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32605), от 8 июня 2015 г. N 571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3 июля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г., регистрационный N 37900) и от 9 января 2017 г. N 3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3 февраля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г., регистрационный N 45525).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О.Ю. Васильева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приказом Министерства просвещения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17 декабря 2018 г. N 315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Изменения,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которые вносятся в Порядок заполнения, учета и выдачи аттестатов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основном общем и среднем общем образовании и их дубликатов,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приказом Министерства образования и науки Российской Федерации от 14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февраля 2014 г. N 115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Абзац десятый пункта 5.3 изложить в следующей редакции: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"Названия учебных предметов "Родной язык", "Родная литература",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"Иностранный язык", "Второй иностранный язык" уточняются записью (в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скобках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указывающей, какой родной или иностранный язык изучался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выпускником. При этом допускается сокращение слова в соответствии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русской орфографии (английский - (англ.), французский -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(франц.); при необходимости допускается перенос записи на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следующую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строку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21 изложить в следующей редакции: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"Аттестат об основном общем образовании и приложение к нему выдаются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завершившим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 по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образовательным программам основного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образования и успешно прошедшим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итоговую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 (набравшим по сдаваемым учебным предметам минимальное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первичных баллов, определенное органом исполнительной власти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Федерации,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государственное управление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сфере образования, учредителем, загранучреждением Министерства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дел Российской Федерации,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своей структуре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специализированные структурные образовательные подразделения (далее -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загранучреждение).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об основном общем образовании с отличием и приложение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нему выдаются выпускникам 9 класса, завершившим обучение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основного общего образования, успешно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прошедшим государственную итоговую аттестацию (набравшим по сдаваемым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учебным предметам минимальное количество первичных баллов, определенное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исполнительной власти субъекта Российской Федерации,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государственное управление в сфере образования,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учредителем, загранучреждением, без учета результатов, полученных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прохождении повторной государственной итоговой аттестации), и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итоговые отметки "отлично" по всем учебным предметам учебного плана,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изучавшимся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уровне основного общего образования.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 среднем общем образовании и приложение к нему выдаются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завершившим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 по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образовательным программам среднего общего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успешно прошедшим государственную итоговую аттестацию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(набравшим по обязательным учебным предметам при сдаче единого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экзамена (далее - ЕГЭ) (за исключением ЕГЭ по математике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базового уровня) количество баллов не ниже минимального, определяемого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Рособрнадзором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при сдаче государственного выпускного экзамена (далее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ГВЭ) и ЕГЭ по математике базового уровня получившим отметки не ниже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удовлетворительной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(3 балла).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 среднем общем образовании с отличием и приложение к нему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выдаются выпускникам 11 (12) класса, завершившим обучение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среднего общего образования, имеющим итоговые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отметки "отлично" по всем учебным предметам учебного плана, изучавшимся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уровне среднего общего образования, успешно прошедшим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итоговую аттестацию (без учета результатов, полученных при прохождении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повторной государственной итоговой аттестации) и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набравшим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менее 70 баллов на ЕГЭ соответственно по русскому языку и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математике профильного уровня или 5 баллов на ЕГЭ по математике базового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уровня;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прохождения выпускником 11 (12) класса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итоговой аттестации в форме ГВЭ - 5 баллов по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учебным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предметам;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случае выбора выпускником различных форм прохождения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итоговой аттестации (ЕГЭ и ГВЭ) - 5 баллов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сдаваемому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учебному предмету в форме ГВЭ и ЕГЭ по математике базового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уровня, а также не менее 70 баллов по 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сдаваемому</w:t>
      </w:r>
      <w:proofErr w:type="gramEnd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обязательному учебному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предмету в форме ЕГЭ</w:t>
      </w:r>
      <w:proofErr w:type="gramStart"/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Подпункт 5.2.3 Положения о Федеральной службе по надзору в сфере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7C58F4" w:rsidRPr="007C58F4" w:rsidRDefault="007C58F4" w:rsidP="007C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5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28 июля 2018 г. N 885.</w:t>
      </w:r>
    </w:p>
    <w:p w:rsidR="007C58F4" w:rsidRPr="007C58F4" w:rsidRDefault="007C58F4" w:rsidP="007C58F4">
      <w:pPr>
        <w:spacing w:after="227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Обзор документа</w:t>
      </w:r>
    </w:p>
    <w:p w:rsidR="007C58F4" w:rsidRPr="007C58F4" w:rsidRDefault="007C58F4" w:rsidP="007C58F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C58F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 выдаче красного аттестата будут учитывать результаты ЕГЭ.</w:t>
      </w:r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Минпросвещения</w:t>
      </w:r>
      <w:proofErr w:type="spellEnd"/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изменило правила заполнения, учета и выдачи аттестатов об основном общем и среднем образовании и их дубликатов.</w:t>
      </w:r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Теперь аттестат с отличием будут получать только те выпускники, которые не только учились на отлично, но и сдали ЕГЭ по русскому языку и математике не менее чем на 70 баллов.</w:t>
      </w:r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Ведомство также уточнило запись названий учебных предметов "Родной язык"</w:t>
      </w:r>
      <w:proofErr w:type="gramStart"/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,"</w:t>
      </w:r>
      <w:proofErr w:type="gramEnd"/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Родная литература" и условия успешного прохождения ГИА.</w:t>
      </w:r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Зарегистрировано в Минюсте РФ 14 января 2019 г. Регистрационный № 53352.</w:t>
      </w:r>
    </w:p>
    <w:p w:rsidR="0050536A" w:rsidRDefault="007C58F4" w:rsidP="007C58F4"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ГАРАНТ</w:t>
      </w:r>
      <w:proofErr w:type="gramStart"/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Pr="007C58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У: </w:t>
      </w:r>
      <w:hyperlink r:id="rId5" w:anchor="ixzz5dutq5Iu5" w:history="1">
        <w:r w:rsidRPr="007C58F4">
          <w:rPr>
            <w:rFonts w:ascii="Arial" w:eastAsia="Times New Roman" w:hAnsi="Arial" w:cs="Arial"/>
            <w:color w:val="003399"/>
            <w:sz w:val="19"/>
            <w:lang w:eastAsia="ru-RU"/>
          </w:rPr>
          <w:t>http://www.garant.ru/hotlaw/federal/1238410/#ixzz5dutq5Iu5</w:t>
        </w:r>
      </w:hyperlink>
    </w:p>
    <w:sectPr w:rsidR="0050536A" w:rsidSect="00C1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8F4"/>
    <w:rsid w:val="00411DE5"/>
    <w:rsid w:val="0050536A"/>
    <w:rsid w:val="007C58F4"/>
    <w:rsid w:val="0082066A"/>
    <w:rsid w:val="00C15FC9"/>
    <w:rsid w:val="00CF22CB"/>
    <w:rsid w:val="00E9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9"/>
  </w:style>
  <w:style w:type="paragraph" w:styleId="1">
    <w:name w:val="heading 1"/>
    <w:basedOn w:val="a"/>
    <w:link w:val="10"/>
    <w:uiPriority w:val="9"/>
    <w:qFormat/>
    <w:rsid w:val="007C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C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5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8410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ЦДО-1</dc:creator>
  <cp:keywords/>
  <dc:description/>
  <cp:lastModifiedBy>ЦДО-1</cp:lastModifiedBy>
  <cp:revision>3</cp:revision>
  <dcterms:created xsi:type="dcterms:W3CDTF">2019-01-28T15:32:00Z</dcterms:created>
  <dcterms:modified xsi:type="dcterms:W3CDTF">2019-01-28T15:34:00Z</dcterms:modified>
</cp:coreProperties>
</file>